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PHẬT THUYẾT THẬP THIỆN NGHIỆP ĐẠO KINH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</w:t>
      </w:r>
      <w:r w:rsidR="00257F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ủ giảng: Lão pháp sư Tịnh Không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Thời gian: </w:t>
      </w:r>
      <w:r w:rsidR="0051315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</w:t>
      </w:r>
      <w:r w:rsidR="00850C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</w:t>
      </w:r>
      <w:r w:rsidR="008841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</w:t>
      </w:r>
      <w:r w:rsidR="002E54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/2000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Giảng tại: Tịnh </w:t>
      </w:r>
      <w:r w:rsidR="00257F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ông Học </w:t>
      </w:r>
      <w:r w:rsidR="00257F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ội Singapore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Tập </w:t>
      </w:r>
      <w:r w:rsidR="00850C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94</w:t>
      </w:r>
    </w:p>
    <w:p w:rsidR="00257F9C" w:rsidRDefault="00257F9C" w:rsidP="00257F9C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7F9C" w:rsidRPr="00752AA7" w:rsidRDefault="00257F9C" w:rsidP="00257F9C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Chư vị đồng học, chào mọi người! Mời mở kinh Thập Thiện Nghiệp Đạo, trang thứ mười lăm,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hàng thứ hai từ dưới lên: </w:t>
      </w:r>
    </w:p>
    <w:p w:rsidR="00257F9C" w:rsidRPr="00752AA7" w:rsidRDefault="00257F9C" w:rsidP="00257F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color w:val="000000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b/>
          <w:color w:val="000000"/>
          <w:sz w:val="28"/>
          <w:szCs w:val="28"/>
        </w:rPr>
        <w:t xml:space="preserve">Tâm xả trang nghiêm nên đối với cảnh thuận nghịch, tâm không có thương giận. </w:t>
      </w:r>
    </w:p>
    <w:p w:rsidR="00257F9C" w:rsidRPr="00752AA7" w:rsidRDefault="00257F9C" w:rsidP="00257F9C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Chúng ta xem đoạn này, đây là đoạn cuối cùng của tứ vô lượng tâm.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Bồ-tát tu hành thập thiện nghiệp đạo, thực hành vào trong tâm xả,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công đức lợi ích thù thắng đạt được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“đối với cảnh thuận nghịch, tâm không có thương giận”, chúng ta đọc đến câu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phải nghĩ đến thanh tịnh, bình đẳng, chánh giác, từ bi.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Những cương lĩnh quan trọng này nói ra thì dễ,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tại sao chúng ta không làm được?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do chưa tu tâm xả.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thật sự có thể tu từ bi hỷ xả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chân tâm của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tánh đức của chúng ta tự nhiên sẽ hiện tiền.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Từ bi hỷ xả là tánh đức,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vốn sẵn đầy đủ trong tự tánh của tất cả chúng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Vương Dương Minh gọi là “lương tri lương năng”,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phải đến từ bên ngoài.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phàm phu lục đạo từ kiếp lâu xa đến nay đã mê mất tánh đức rồi, chúng ta phải nghe cho rõ,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mê mất,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chứ hoàn toàn không phải thật sự mất,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chỉ là mê mất mà thôi, nếu chúng ta thật sự giác ngộ rồi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tánh đức lập tức khôi phục trở lại. “Xả” là buông xuống,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chúng ta không thể buông xuống?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thể buông xuống là bởi vì chưa nhìn thấu.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257F9C" w:rsidRPr="00752AA7" w:rsidRDefault="00257F9C" w:rsidP="00257F9C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Lúc tôi mới học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đại sư Chương Gia dạy tôi hai câu: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“Nhìn thấu, buông xuống.”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Hai câu này bắt đầu làm từ đâu?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Thật ra mà nói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bắt đầu làm từ xả.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Thầy dạy tôi bắt đầu làm từ bố thí,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bố thí chính là xả.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chữ “xả” ở đây có ý nghĩa tinh thâm sâu xa hơn,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đó chính là trong thuận cảnh và nghịch cảnh,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ở trong thuận cảnh, nghịch cảnh tu tâm bình đẳng,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 tâm thanh tịnh. Trong thuận cảnh không có tham ái,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nghịch cảnh không có sân giận, phải từ đây mà dụng công phu chân thật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tâm địa của chúng ta sẽ đạt được bình lặng,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bình đẳng, thanh tịnh,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chân tâm bèn hiện tiền.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Sự việc này nói thì dễ,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làm mới khó,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quả thật là rất khó.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cũng biết việc này là đúng,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tốt,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không thể buông xuống tập khí phiền não;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hay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nói cách khác,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không xả được.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xả được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công phu của bạn không có cách gì tiến bộ, đây là công phu gì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Xin thưa với quý vị,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công phu nhập môn Phật pháp.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không thể nhìn thấu,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thể buông xuống,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nhìn thấu là trí tuệ,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buông xuống là công phu,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thể buông xuống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bạn không cách gì thấy đạo,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chứ đừng nói đến tu đạo, căn bản là bạn còn chưa nhìn thấy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đạo ở đâu thì bạn còn tu cái gì?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cảnh giới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thật sự thành tựu rồi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đây là “địa vị thấy đạo”.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257F9C" w:rsidRPr="00752AA7" w:rsidRDefault="00257F9C" w:rsidP="00257F9C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Thế nhưng tứ vô lượng tâm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pháp mà người trời tu,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tu thập thiện nghiệp và tứ vô lượng tâm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cảm được phước báo ở trên trời, họ đã thấy đạo hay chưa?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Chưa thấy.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chưa thấy đạo?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chưa phá chấp ta, đối với cảnh giới thuận nghịch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thể không động tâm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rất khá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đây là phương tiện tiền đề để thấy đạo,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thông thường gọi là công phu dự bị.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công phu của họ có thể nâng lên một tầng,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xả bỏ tự tư tự lợi,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có thể xả bỏ danh văn lợi dưỡng,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xả bỏ hưởng thụ ngũ dục lục trần,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ý niệm về “ta” đó vẫn còn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không thể thấy đạo. Trong kiến tư phiền não,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điều đầu tiên là “thân kiến”, thực tế mà nói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phá được thân kiến rồi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bốn loại kiến khác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đồng thời đều phá cả, thân kiến là căn bản.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điển thường nói 88 phẩm kiến hoặc trong tam giới, 88 phẩm kiến hoặc mấu chốt là ở thân kiến, không còn chấp trước thân này là ta nữa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đây là quả Tu-đà-hoàn,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địa vị sơ quả của Tiểu thừa,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quả vị Sơ tín của Bồ-tát Viên giáo Đại thừa,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thấy đạo rồi.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suy nghĩ một chút,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không hạ công phu ngay chỗ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chúng ta vĩnh viễn quanh quẩn ở ngoài cửa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muốn thành tựu thật khó!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Điều này chứng tỏ tám vạn bốn ngàn pháp môn,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 hành bất kỳ pháp môn nào cũng đều không dễ dàng.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257F9C" w:rsidRPr="00752AA7" w:rsidRDefault="00257F9C" w:rsidP="00257F9C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Thế Tôn thấy rất rõ ràng,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nói với chúng sanh thời mạt pháp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ngoài tu Tịnh độ,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nương vào uy thần bổn nguyện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của A-di-đà Phật gia trì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tiếp dẫn vãng sanh ra,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quả thật không có con đường thứ hai.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Sự tiện lợi của pháp môn Tịnh độ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không cần đoạn phiền não, ví dụ như chúng ta nói đến “thân kiến”,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hoàn toàn chưa đoạn hết thân kiến,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dùng công phu niệm Phật đè nó xuống,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đè xuống là không cho khởi hiện hành,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tức là không để nó khởi tác dụng, có công phu như vậy thì có thể vãng sanh. Cũng chính là nói, thật sự chưa đoạn “ta”,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có khi đạt đến được tạm thời quên cái “ta” trong thời gian ngắn,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gọi là phục, việc này nếu chúng ta hết lòng nỗ lực một chút thì có thể làm được.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Thích-ca Mâu-ni Phật chẳng phải đã làm cho chúng ta thấy rồi sao?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Thân tâm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thế giới, tất cả vạn duyên ngài thảy đều buông xuống,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trải qua đời sống đơn giản nhất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sẽ dễ dàng chế phục được chấp vào ta.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Loại phương pháp tu học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rất dễ dàng đạt được vãng sanh Tây Phương Tịnh Độ,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cũng đã làm gương,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đã làm mô phạm cho chúng ta thấy, chúng ta phải thể hội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thể hiểu được ý của Phật.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vì sao làm như vậy? Cách làm này của Phật dạy chúng ta điều gì?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dạy chúng ta xả,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dạy chúng ta buông xuống. </w:t>
      </w:r>
    </w:p>
    <w:p w:rsidR="00257F9C" w:rsidRPr="00752AA7" w:rsidRDefault="00257F9C" w:rsidP="00257F9C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Chúng ta sống ở thế gian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định phải giác ngộ sanh mạng vô cùng mong manh,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gian này chắc chắn không thể ở lâu,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tất cả mọi cảnh giới đều như mây khói thoảng qua,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xem chơi mà thôi, đâu có thứ gì bạn có thể nắm bắt được?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cái nào bạn có thể giữ được?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Mọi thứ đều không giữ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kể cả thân thể này của mình cũng không giữ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huống hồ là vật ngoài thân?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đó xả là điều nhất định phải làm.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muốn hỏi lý do là gì?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có lý do gì cả,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xả là chắc chắn chính xác,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thuật ngữ nhà Phật nói là “pháp vốn như vậy”. Tất cả chư Phật, Bồ-tát, Thanh văn, Duyên giác,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vị nào mà không xả đâu?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hãy xem 28 tầng trời,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trời có 28 tầng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thấy rõ ràng,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do họ xả nhiều hay ít; xả được ít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vị trí của họ thấp,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xả được nhiều thì vị trí của họ nâng cao.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Đối với ý niệm ngũ dục lục trần,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về sự thì buông xuống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xả hết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chưa buông xuống hết ý niệm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sanh thiên, sanh về trời Dục giới.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ý niệm hưởng thụ ngũ dục lục trần đều xả bỏ hết,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ý niệm danh văn lợi dưỡng, ngũ dục lục trần đều không còn nữa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họ sanh về trời Sắc giới.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Trời Sắc giới còn có sắc thân,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 sắc thân này cũng xả bỏ luôn,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ý nguyện này đều không còn nữa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sanh về trời Vô Sắc giới.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Điều này rất rõ ràng,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xả càng nhiều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sanh lên địa vị càng cao.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Đến quả địa cứu cánh của Như Lai,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cũng xả nốt luôn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một phẩm sanh tướng vô minh cuối cùng của Đẳng giác Bồ-tát,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chứng được quả vị cứu cánh viên mãn.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một phẩm sanh tướng vô minh đó vẫn còn,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chưa xả hết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họ là Đẳng giác Bồ-tát.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đây có thể biết,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pháp thế xuất thế gian,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sở dĩ nói với bạn nhiều phẩm vị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phẩm vị hình thành như thế nào?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xả nhiều hay ít mà thôi.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Đạo lý, chân tướng sự thật này chúng ta không thể không biết. </w:t>
      </w:r>
    </w:p>
    <w:p w:rsidR="00257F9C" w:rsidRPr="00752AA7" w:rsidRDefault="00257F9C" w:rsidP="00257F9C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Thuận cảnh,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thế gian gọi là “mọi việc như ý”,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thiện, người và vật mà bạn ưa thích,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loại cảnh giới này dễ dàng khởi tâm tham luyến,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phiền não gọi là “ái biệt ly” (yêu thích mà phải rời xa),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nói đến cảnh giới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Nghịch cảnh,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đời sống khó khăn vất vả,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ác, oan gia đối đầu của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rơi vào trong cảnh giới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tâm không tự tại,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sân giận dễ hiện tiền,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tiếng oán than dậy đất, oán trời trách người.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Cảnh giới của phàm phu sáu cõi không ngoài những việc như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thế, [bởi vì] chúng ta không rõ chân tướng của nhân quả,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thuận cảnh thì khởi tâm tham,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nghịch cảnh thì khởi tâm sân giận,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tức là nghiệp chướng này càng tạo càng nặng,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quả báo ngày càng đọa lạc đi xuống,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muốn nâng lên thì quá khó, quá khó.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257F9C" w:rsidRPr="00752AA7" w:rsidRDefault="00257F9C" w:rsidP="00257F9C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Cho nên trong sáu cõi,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nhất định phải nhớ kỹ,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 lên thì rất khó,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đọa lạc xuống thì rất dễ.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 vậy chúng ta có thể thể hội được rằng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sanh luân hồi trong sáu cõi,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lúc nào cũng là đời sau tệ hơn đời trước,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chỉ có gặp được giáo huấn của thánh hiền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mới có cơ duyên nâng cao lên, nhưng cơ duyên này không nhiều.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nay trên thế giới gần 7 tỉ người,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được mấy phần trong số đó trong một đời gặp được giáo huấn thánh hiền?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Một thế kỷ trước,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gặp được giáo huấn thánh hiền phần lớn đều được nâng cao; trong thế kỷ hiện nay,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dù gặp được giáo huấn của thánh hiền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vẫn bị đọa lạc,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nguyên nhân do đâu?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không thắng nổi phiền não,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không ngăn nổi cám dỗ. Sức cám dỗ của xã hội hiện nay quá lớn, ngạn ngữ thường nói: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“Nhìn thấu rồi nhưng không nhẫn được.”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Đạo lý mà thánh nhân nói không sai,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rất hay,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trong thực tế họ không nhẫn được.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nhẫn được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họ không thể thuận theo giáo huấn của thánh hiền,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vẫn là thuận theo tham sân si mạn của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vẫn là tùy thuận tự tư tự lợi của chính mình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đọa lạc như cũ.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Biết rõ mà cố phạm thì còn cách gì nữa!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257F9C" w:rsidRPr="00752AA7" w:rsidRDefault="00257F9C" w:rsidP="00257F9C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Chúng ta phải hiểu rõ đạo lý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hiểu cạn cợt thì vẫn không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phải hiểu sâu đạo lý của nó,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hiểu rõ ràng sâu sắc chân tướng sự thật. Trước mắt, nếu chúng ta có thể cắn chặt răng nhẫn chịu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tiền đồ là một mảng xán lạn, dù bạn không thể thoát khỏi sáu cõi,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vẫn có thể giữ được thân người,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vẫn có thể từ thân người mà thăng tiến lên,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sống những ngày hạnh phúc mỹ mãn.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bạn không nhẫn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vẫn tùy thuận tập khí phiền não của chính mình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nhất định đọa lạc đi xuống.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nay đọa lạc đi xuống,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nói lời thành thật,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cơ hội đọa lạc xuống địa ngục là nhiều nhất.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Bất luận bạn có tin lời của thánh hiền nói hay không,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chẳng phải nói không tin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không đọa lạc, có một số người nói: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“Những chuyện về tôn giáo,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những chuyện về quỷ thần,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tin thì có, không tin thì không có.”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đơn giản như vậy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chúng ta đừng tin là được; bạn tin thì có, không tin thì vẫn có,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sự việc này bất luận bạn tin hay không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sự thật vẫn tồn tại. Vì vậy, chữ “xả” này vô cùng quan trọng,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từng giây từng phút phải để ở trong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phải nhắc nhở chính mình, hoan hỷ xả, tận lực xả,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thể xả đến mức giống như Thích-ca Mâu-ni Phật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tốt nhất; xả đến mức chỉ còn lại những thứ thật cần thiết cho đời sống của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điều này trong nhà Phật chúng ta gọi là “y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đơn”, ta vẫn còn hai bộ quần áo thay đổi,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tối ngủ còn có chăn đắp là đủ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những thứ khác thảy đều không cần.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257F9C" w:rsidRPr="00752AA7" w:rsidRDefault="00257F9C" w:rsidP="00257F9C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Sự việc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trẻ tuổi hiện nay các bạn không cách gì tưởng tượng được, những người Trung Quốc thuộc thế hệ của tôi đa phần đều trải qua.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Thời kỳ chúng tôi là học sinh,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đúng lúc gặp phải chiến tranh Trung - Nhật,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cuộc sống 8 năm kháng chiến khi đó,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tôi còn là học sinh,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lúc đó chúng tôi là học sinh tiểu học. Hình như vào năm kháng chiến đó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tôi là học sinh lớp ba tiểu học, cả thời gian kháng chiến đó,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trải qua thời tiểu học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và trung học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chạy nạn. Chúng tôi thật sự là chỉ có hai bộ đồ thay đổi,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một cái chăn vải rất nhỏ,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mỗi ngày vác trên người mà đi,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toàn bộ tài sản chỉ có nhiêu đó,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sách giáo khoa thì có vài cuốn,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toàn bộ tài sản của tôi chỉ có bấy nhiêu.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Sống những tháng ngày đó trong 8 năm,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sống rất tự tại, rất vui vẻ.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mỗi ngày du sơn ngoạn thủy,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8 năm tôi đã đi qua 10 tỉnh,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10 tỉnh Giang Nam đều đi hết cả,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toàn là đi bộ.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nên, các bạn không thể nào tưởng tượng được cuộc sống như vậy.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Lúc đó người dẫn dắt chúng tôi là đồng học lớn tuổi, là thầy giáo,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đó chúng tôi được gọi là học sinh lưu vong,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thật sự là phải nhờ vào sự cứu tế để sống.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 đến đâu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đều có những người làm từ thiện giúp đỡ chúng tôi,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chúng tôi một ít thức 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tìm cho chúng tôi nơi có thể che mưa chắn gió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để tạm trú ngụ.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Thời gian trú ngụ dài nhất đều không quá một năm,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thường là ba tháng đến sáu tháng thì dọn đi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phải lên đường rồi.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Thời gian lặn lội đường xa,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nơi chỉ ở một ngày, hai ba ngày.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chúng tôi có kinh nghiệm về chữ “xả”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tôi đã trải qua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biết được lợi ích của nó.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có gánh nặng gì cả,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ý nghĩ gì cũng không có,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có vọng tưởng.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Cõng toàn bộ gia sản trên người,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còn có vọng tưởng gì nữa chứ?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có vọng tưởng nữa, sanh mạng với tài sản kết hợp thành một thể.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257F9C" w:rsidRPr="00257F9C" w:rsidRDefault="00257F9C" w:rsidP="00257F9C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Trong Phật pháp chúng ta đã nhìn thấy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Thích-ca Mâu-ni Phật là người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tổ sư đại đức nhiều đời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thị hiện cho chúng ta cũng là hình ảnh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trải qua đời sống đơn giản nhất,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buông xuống vạn duyên,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làm công việc tích cực nhất trong xã hội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giáo hóa chúng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làm ra tấm gương tốt nhất cho chúng sanh. Từ bi hỷ xả,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tứ vô lượng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đến đây thì đã giới thiệu đơn giản cho quý vị rồi.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Bốn chữ này đối với việc tu học của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vô cùng quan trọng,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đem nó xếp vào sau sáu ba-la-mật của Bồ-tát,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thể thấy được dụng ý dạy học của Thế Tôn,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đối với môn học này ngài vô cùng coi trọng.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Tốt rồi, hôm nay chúng ta giảng đến chỗ</w:t>
      </w:r>
      <w:r>
        <w:rPr>
          <w:rFonts w:ascii="Times New Roman" w:eastAsia="Book Antiqua" w:hAnsi="Times New Roman" w:cs="Times New Roman"/>
          <w:sz w:val="28"/>
          <w:szCs w:val="28"/>
        </w:rPr>
        <w:t xml:space="preserve"> này. </w:t>
      </w:r>
    </w:p>
    <w:sectPr w:rsidR="00257F9C" w:rsidRPr="00257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VN-Book Antiqua">
    <w:panose1 w:val="02040603050506020204"/>
    <w:charset w:val="00"/>
    <w:family w:val="roman"/>
    <w:pitch w:val="variable"/>
    <w:sig w:usb0="A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2E"/>
    <w:rsid w:val="00002741"/>
    <w:rsid w:val="00074652"/>
    <w:rsid w:val="00087B79"/>
    <w:rsid w:val="000E31C1"/>
    <w:rsid w:val="001232FB"/>
    <w:rsid w:val="0012499F"/>
    <w:rsid w:val="001C08CA"/>
    <w:rsid w:val="001D1874"/>
    <w:rsid w:val="0022334A"/>
    <w:rsid w:val="00257F9C"/>
    <w:rsid w:val="002759F5"/>
    <w:rsid w:val="00290564"/>
    <w:rsid w:val="0029072A"/>
    <w:rsid w:val="00290CD5"/>
    <w:rsid w:val="002A4C7C"/>
    <w:rsid w:val="002B1F58"/>
    <w:rsid w:val="002E5474"/>
    <w:rsid w:val="002F1B38"/>
    <w:rsid w:val="00356566"/>
    <w:rsid w:val="003A2F23"/>
    <w:rsid w:val="003E0FB0"/>
    <w:rsid w:val="00430F63"/>
    <w:rsid w:val="004422BD"/>
    <w:rsid w:val="00473B20"/>
    <w:rsid w:val="00493CD4"/>
    <w:rsid w:val="004B42ED"/>
    <w:rsid w:val="004B71A4"/>
    <w:rsid w:val="00510D6D"/>
    <w:rsid w:val="00513153"/>
    <w:rsid w:val="00516863"/>
    <w:rsid w:val="00543008"/>
    <w:rsid w:val="00544ECC"/>
    <w:rsid w:val="0056300F"/>
    <w:rsid w:val="005665AB"/>
    <w:rsid w:val="0059159C"/>
    <w:rsid w:val="005B7A3A"/>
    <w:rsid w:val="005C2853"/>
    <w:rsid w:val="005C7216"/>
    <w:rsid w:val="00616D43"/>
    <w:rsid w:val="006825F8"/>
    <w:rsid w:val="0069320B"/>
    <w:rsid w:val="006D12FB"/>
    <w:rsid w:val="006E6D19"/>
    <w:rsid w:val="006F7157"/>
    <w:rsid w:val="007A6902"/>
    <w:rsid w:val="007B5ACC"/>
    <w:rsid w:val="007D0AF5"/>
    <w:rsid w:val="007D60E6"/>
    <w:rsid w:val="007F3AD3"/>
    <w:rsid w:val="00813CA1"/>
    <w:rsid w:val="00831129"/>
    <w:rsid w:val="00850CDB"/>
    <w:rsid w:val="008646E9"/>
    <w:rsid w:val="00884154"/>
    <w:rsid w:val="008B02E8"/>
    <w:rsid w:val="008B7483"/>
    <w:rsid w:val="008F5CE7"/>
    <w:rsid w:val="0090342A"/>
    <w:rsid w:val="0093533B"/>
    <w:rsid w:val="00963EFA"/>
    <w:rsid w:val="00980643"/>
    <w:rsid w:val="0098141A"/>
    <w:rsid w:val="00983E0D"/>
    <w:rsid w:val="00991BFE"/>
    <w:rsid w:val="009B1993"/>
    <w:rsid w:val="009D403A"/>
    <w:rsid w:val="009E4E61"/>
    <w:rsid w:val="009F2D41"/>
    <w:rsid w:val="009F595E"/>
    <w:rsid w:val="00A24833"/>
    <w:rsid w:val="00A47DAB"/>
    <w:rsid w:val="00A5374F"/>
    <w:rsid w:val="00A54AAA"/>
    <w:rsid w:val="00A65C6D"/>
    <w:rsid w:val="00AC295A"/>
    <w:rsid w:val="00AE0CA0"/>
    <w:rsid w:val="00AE1F0D"/>
    <w:rsid w:val="00AF56B6"/>
    <w:rsid w:val="00B21CB0"/>
    <w:rsid w:val="00B312D5"/>
    <w:rsid w:val="00C1460B"/>
    <w:rsid w:val="00C73C54"/>
    <w:rsid w:val="00CA3326"/>
    <w:rsid w:val="00CD103C"/>
    <w:rsid w:val="00D0492F"/>
    <w:rsid w:val="00D113BB"/>
    <w:rsid w:val="00D35DE7"/>
    <w:rsid w:val="00D72B29"/>
    <w:rsid w:val="00D90AD4"/>
    <w:rsid w:val="00DC129B"/>
    <w:rsid w:val="00DC491F"/>
    <w:rsid w:val="00DC6660"/>
    <w:rsid w:val="00DE4E2B"/>
    <w:rsid w:val="00DE654B"/>
    <w:rsid w:val="00DF7AA8"/>
    <w:rsid w:val="00E54FA5"/>
    <w:rsid w:val="00E85D2E"/>
    <w:rsid w:val="00ED3BD4"/>
    <w:rsid w:val="00F028F2"/>
    <w:rsid w:val="00F0738F"/>
    <w:rsid w:val="00F3380C"/>
    <w:rsid w:val="00F5131A"/>
    <w:rsid w:val="00F60E8B"/>
    <w:rsid w:val="00F72837"/>
    <w:rsid w:val="00F72B49"/>
    <w:rsid w:val="00FC7641"/>
    <w:rsid w:val="00FF18D4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3E868"/>
  <w15:chartTrackingRefBased/>
  <w15:docId w15:val="{956599E9-C029-4A81-B7AD-E54D8FB0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VN-Book Antiqua" w:eastAsiaTheme="minorHAnsi" w:hAnsi="SVN-Book Antiqua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52"/>
    <w:rPr>
      <w:rFonts w:ascii="Calibri" w:eastAsia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A1"/>
    <w:basedOn w:val="Normal"/>
    <w:link w:val="A1Char"/>
    <w:qFormat/>
    <w:rsid w:val="004B71A4"/>
    <w:pPr>
      <w:shd w:val="clear" w:color="auto" w:fill="FFFFFF"/>
      <w:spacing w:before="240" w:after="0" w:line="288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A1Char">
    <w:name w:val="A1 Char"/>
    <w:basedOn w:val="DefaultParagraphFont"/>
    <w:link w:val="A1"/>
    <w:rsid w:val="004B71A4"/>
    <w:rPr>
      <w:rFonts w:ascii="Times New Roman" w:eastAsia="Times New Roman" w:hAnsi="Times New Roman"/>
      <w:b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380F5-77ED-4AE8-94FA-DA292A9E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Admin</cp:lastModifiedBy>
  <cp:revision>3</cp:revision>
  <dcterms:created xsi:type="dcterms:W3CDTF">2023-07-29T05:47:00Z</dcterms:created>
  <dcterms:modified xsi:type="dcterms:W3CDTF">2023-07-29T07:44:00Z</dcterms:modified>
</cp:coreProperties>
</file>